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98F" w14:textId="0FE9849E" w:rsidR="00213B68" w:rsidRDefault="00497A06" w:rsidP="006003AC">
      <w:pPr>
        <w:spacing w:before="240" w:after="360" w:line="276" w:lineRule="auto"/>
        <w:jc w:val="center"/>
        <w:rPr>
          <w:rFonts w:cstheme="minorHAnsi"/>
          <w:color w:val="157285"/>
          <w:sz w:val="28"/>
          <w:szCs w:val="28"/>
        </w:rPr>
      </w:pPr>
      <w:bookmarkStart w:id="0" w:name="_GoBack"/>
      <w:bookmarkEnd w:id="0"/>
      <w:r w:rsidRPr="006003AC">
        <w:rPr>
          <w:rFonts w:cstheme="minorHAnsi"/>
          <w:color w:val="157285"/>
          <w:sz w:val="40"/>
          <w:szCs w:val="28"/>
        </w:rPr>
        <w:t>Potvrdenie</w:t>
      </w:r>
      <w:r w:rsidR="00213B68" w:rsidRPr="006003AC">
        <w:rPr>
          <w:rFonts w:cstheme="minorHAnsi"/>
          <w:color w:val="157285"/>
          <w:sz w:val="40"/>
          <w:szCs w:val="28"/>
        </w:rPr>
        <w:t xml:space="preserve"> </w:t>
      </w:r>
      <w:r w:rsidRPr="006003AC">
        <w:rPr>
          <w:rFonts w:cstheme="minorHAnsi"/>
          <w:color w:val="157285"/>
          <w:sz w:val="40"/>
          <w:szCs w:val="28"/>
        </w:rPr>
        <w:t>obce</w:t>
      </w:r>
      <w:r w:rsidR="0028573E" w:rsidRPr="006003AC">
        <w:rPr>
          <w:rFonts w:cstheme="minorHAnsi"/>
          <w:color w:val="157285"/>
          <w:sz w:val="32"/>
          <w:szCs w:val="28"/>
        </w:rPr>
        <w:br/>
      </w:r>
      <w:r w:rsidR="003F0719">
        <w:rPr>
          <w:rFonts w:cstheme="minorHAnsi"/>
          <w:color w:val="157285"/>
          <w:sz w:val="28"/>
          <w:szCs w:val="28"/>
        </w:rPr>
        <w:t>o</w:t>
      </w:r>
      <w:r>
        <w:rPr>
          <w:rFonts w:cstheme="minorHAnsi"/>
          <w:color w:val="157285"/>
          <w:sz w:val="28"/>
          <w:szCs w:val="28"/>
        </w:rPr>
        <w:t> počt</w:t>
      </w:r>
      <w:r w:rsidR="003F0719">
        <w:rPr>
          <w:rFonts w:cstheme="minorHAnsi"/>
          <w:color w:val="157285"/>
          <w:sz w:val="28"/>
          <w:szCs w:val="28"/>
        </w:rPr>
        <w:t>e</w:t>
      </w:r>
      <w:r>
        <w:rPr>
          <w:rFonts w:cstheme="minorHAnsi"/>
          <w:color w:val="157285"/>
          <w:sz w:val="28"/>
          <w:szCs w:val="28"/>
        </w:rPr>
        <w:t xml:space="preserve"> členov domácnost</w:t>
      </w:r>
      <w:r w:rsidR="003F0719">
        <w:rPr>
          <w:rFonts w:cstheme="minorHAnsi"/>
          <w:color w:val="157285"/>
          <w:sz w:val="28"/>
          <w:szCs w:val="28"/>
        </w:rPr>
        <w:t>i</w:t>
      </w:r>
      <w:r>
        <w:rPr>
          <w:rFonts w:cstheme="minorHAnsi"/>
          <w:color w:val="157285"/>
          <w:sz w:val="28"/>
          <w:szCs w:val="28"/>
        </w:rPr>
        <w:t xml:space="preserve"> a veku rodinného domu</w:t>
      </w:r>
      <w:r w:rsidR="0028573E">
        <w:rPr>
          <w:rFonts w:cstheme="minorHAnsi"/>
          <w:color w:val="157285"/>
          <w:sz w:val="28"/>
          <w:szCs w:val="28"/>
        </w:rPr>
        <w:t xml:space="preserve"> (RD)</w:t>
      </w:r>
    </w:p>
    <w:p w14:paraId="249865D7" w14:textId="77777777" w:rsidR="0025671C" w:rsidRDefault="0025671C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</w:p>
    <w:p w14:paraId="67D1C37F" w14:textId="284BCAF0" w:rsidR="00127A57" w:rsidRDefault="00127A57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>Obec .......</w:t>
      </w:r>
      <w:r w:rsidR="008B50CA">
        <w:rPr>
          <w:rFonts w:asciiTheme="minorHAnsi" w:hAnsiTheme="minorHAnsi" w:cstheme="minorHAnsi"/>
          <w:sz w:val="22"/>
          <w:szCs w:val="22"/>
          <w:lang w:val="sk-SK" w:bidi="he-IL"/>
        </w:rPr>
        <w:t>.............................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..... (uviesť názov obce) t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>ýmto potvrdzuje, že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p w14:paraId="3519258B" w14:textId="226DE668" w:rsidR="00127A57" w:rsidRPr="00AE7A72" w:rsidRDefault="00127A57" w:rsidP="00AE7A72">
      <w:pPr>
        <w:pStyle w:val="Bezodstavcovhostylu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 xml:space="preserve">Rodinný dom 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 xml:space="preserve">identifikovaný 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nižšie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 xml:space="preserve"> bol postavený pred rokom 2013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tbl>
      <w:tblPr>
        <w:tblW w:w="9214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2"/>
        <w:gridCol w:w="2549"/>
        <w:gridCol w:w="1982"/>
        <w:gridCol w:w="2551"/>
      </w:tblGrid>
      <w:tr w:rsidR="00D32735" w:rsidRPr="00AF56F0" w14:paraId="0DFD25F1" w14:textId="77777777" w:rsidTr="006003AC">
        <w:trPr>
          <w:trHeight w:val="227"/>
          <w:tblHeader/>
          <w:jc w:val="center"/>
        </w:trPr>
        <w:tc>
          <w:tcPr>
            <w:tcW w:w="9214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E1D9" w14:textId="3D465A35" w:rsidR="00D32735" w:rsidRPr="00AF56F0" w:rsidRDefault="00D32735" w:rsidP="0028573E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RD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461545F9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5BAC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16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5133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10F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35B374F2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44AA" w14:textId="03C2137F" w:rsidR="00D32735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Číslo listu vlastníctva: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F41E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EBE0" w14:textId="3897689A" w:rsidR="00D32735" w:rsidRPr="00AF56F0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ED6D" w14:textId="033F6A8F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8E2ADC" w:rsidRPr="00AF56F0" w14:paraId="4024F2B3" w14:textId="77777777" w:rsidTr="007B1602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DE73" w14:textId="71A84A0B" w:rsidR="008E2ADC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Parcelné číslo RD: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8B37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819D" w14:textId="77777777" w:rsidR="008E2ADC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4C8F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</w:tbl>
    <w:p w14:paraId="7ACFA344" w14:textId="3E3AF4DF" w:rsidR="00213B68" w:rsidRDefault="00213B68" w:rsidP="0054309C">
      <w:pPr>
        <w:pStyle w:val="Bezriadkovania"/>
        <w:jc w:val="both"/>
      </w:pPr>
    </w:p>
    <w:p w14:paraId="76D0EE2B" w14:textId="66BB5F7C" w:rsidR="00F75A2A" w:rsidRDefault="00F75A2A" w:rsidP="0054309C">
      <w:pPr>
        <w:pStyle w:val="Bezriadkovania"/>
        <w:jc w:val="both"/>
      </w:pPr>
    </w:p>
    <w:p w14:paraId="64AA0903" w14:textId="64D71FE4" w:rsidR="00127A57" w:rsidRPr="00B6233A" w:rsidRDefault="0025671C" w:rsidP="0054309C">
      <w:pPr>
        <w:pStyle w:val="Bezodstavcovhostylu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 xml:space="preserve">Nasledujúce 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 xml:space="preserve">osoby </w:t>
      </w:r>
      <w:r w:rsidR="00127A57" w:rsidRPr="00190A00">
        <w:rPr>
          <w:rFonts w:asciiTheme="minorHAnsi" w:hAnsiTheme="minorHAnsi" w:cstheme="minorHAnsi"/>
          <w:sz w:val="22"/>
          <w:szCs w:val="22"/>
          <w:lang w:val="sk-SK" w:bidi="he-IL"/>
        </w:rPr>
        <w:t xml:space="preserve">tvoria domácnosť obývajúcu 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vyššie identifikovaný rodinný dom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tbl>
      <w:tblPr>
        <w:tblW w:w="9209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2552"/>
        <w:gridCol w:w="4389"/>
      </w:tblGrid>
      <w:tr w:rsidR="00F75A2A" w:rsidRPr="00AF56F0" w14:paraId="7AB15B93" w14:textId="77777777" w:rsidTr="006003AC">
        <w:trPr>
          <w:trHeight w:val="227"/>
          <w:tblHeader/>
          <w:jc w:val="center"/>
        </w:trPr>
        <w:tc>
          <w:tcPr>
            <w:tcW w:w="9209" w:type="dxa"/>
            <w:gridSpan w:val="4"/>
            <w:tcBorders>
              <w:bottom w:val="single" w:sz="4" w:space="0" w:color="157285"/>
            </w:tcBorders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150C" w14:textId="7FA136D7" w:rsidR="00F75A2A" w:rsidRPr="00AF56F0" w:rsidRDefault="00F1527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OSOBY TVORIACE DOMÁCNOSŤ OBÝVAJÚCU </w:t>
            </w:r>
            <w:r w:rsidR="00F75A2A" w:rsidRPr="00F75A2A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RD</w:t>
            </w:r>
            <w:r w:rsidR="008E35FF">
              <w:rPr>
                <w:rStyle w:val="Odkaznapoznmkupodiarou"/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footnoteReference w:id="1"/>
            </w:r>
            <w:r w:rsidR="00F75A2A"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F75A2A" w:rsidRPr="00AF56F0" w14:paraId="2C791055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BD8D" w14:textId="7770652A" w:rsidR="00F75A2A" w:rsidRPr="00F75A2A" w:rsidRDefault="00F75A2A" w:rsidP="006003AC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P.Č</w:t>
            </w:r>
            <w:r w:rsidR="00AB291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.</w:t>
            </w: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23E887C" w14:textId="1E4D5B09" w:rsidR="00F75A2A" w:rsidRPr="006003AC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</w:t>
            </w: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6406FB13" w14:textId="1C7978EC" w:rsidR="00F75A2A" w:rsidRPr="00F75A2A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Priezvisko</w:t>
            </w: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C7EEDE3" w14:textId="1B49518F" w:rsidR="00F75A2A" w:rsidRPr="00F75A2A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Rodné číslo</w:t>
            </w:r>
          </w:p>
        </w:tc>
      </w:tr>
      <w:tr w:rsidR="00F75A2A" w:rsidRPr="00AF56F0" w14:paraId="13FDB3EC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F0CC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B8BA982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7F2D38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9AA43F3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3F4F513D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F9D8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6DF99FA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1C6F58E9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6B2AACC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763BDD99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222D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B51FAA7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309BE7E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7DDE235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5FC8B370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3837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DF578F6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0D2E4D30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453D96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4A04AA73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D810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2409A5A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36E65E8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2D484ED2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26107CE4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EAA0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05C7BCA4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A9CA21D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60417C3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911CCC" w:rsidRPr="00AF56F0" w14:paraId="21B7991F" w14:textId="77777777" w:rsidTr="008F3791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927B" w14:textId="77777777" w:rsidR="00911CCC" w:rsidRDefault="00911CCC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0492F62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2AB8D01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1A4D475E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</w:tbl>
    <w:p w14:paraId="78924A29" w14:textId="77777777" w:rsidR="00F75A2A" w:rsidRDefault="00F75A2A" w:rsidP="00F75A2A">
      <w:pPr>
        <w:pStyle w:val="Bezodstavcovhostylu"/>
        <w:contextualSpacing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69BCE0AD" w14:textId="77777777" w:rsidR="00F75A2A" w:rsidRDefault="00F75A2A" w:rsidP="00F75A2A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</w:p>
    <w:p w14:paraId="0E04300E" w14:textId="77777777" w:rsidR="00F75A2A" w:rsidRPr="006003AC" w:rsidRDefault="00F75A2A" w:rsidP="006003AC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</w:p>
    <w:p w14:paraId="51B44F71" w14:textId="18893C9F" w:rsidR="00F75A2A" w:rsidRPr="006003AC" w:rsidRDefault="00F75A2A" w:rsidP="006003AC">
      <w:pPr>
        <w:pStyle w:val="Bezodstavcovhostylu"/>
        <w:tabs>
          <w:tab w:val="center" w:pos="6946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V ............................................ dňa .........................................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............................................................</w:t>
      </w:r>
    </w:p>
    <w:p w14:paraId="37461572" w14:textId="20F4F1E3" w:rsidR="0025671C" w:rsidRDefault="00F75A2A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(uveďte meno a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> 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priezvisko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 zástupcu obce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)</w:t>
      </w:r>
    </w:p>
    <w:p w14:paraId="4033F6DA" w14:textId="48238281" w:rsidR="00F75A2A" w:rsidRDefault="0025671C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podpis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 xml:space="preserve"> 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zástupcu obce </w:t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a pečiatka obce</w:t>
      </w:r>
    </w:p>
    <w:p w14:paraId="15527166" w14:textId="4C3964CB" w:rsidR="00BE0C89" w:rsidRDefault="00BE0C89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50DC93BE" w14:textId="25AF8CCF" w:rsidR="00BE0C89" w:rsidRDefault="00BE0C89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5AB99845" w14:textId="77777777" w:rsidR="00B6233A" w:rsidRDefault="00B6233A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5F3AE312" w14:textId="77777777" w:rsidR="00BE0C89" w:rsidRPr="002E3F38" w:rsidRDefault="00BE0C89" w:rsidP="00BE0C89">
      <w:pPr>
        <w:spacing w:after="0"/>
        <w:jc w:val="center"/>
        <w:rPr>
          <w:rFonts w:cstheme="minorHAnsi"/>
          <w:b/>
          <w:sz w:val="24"/>
          <w:szCs w:val="24"/>
        </w:rPr>
      </w:pPr>
      <w:r w:rsidRPr="002E3F38">
        <w:rPr>
          <w:rFonts w:cstheme="minorHAnsi"/>
          <w:b/>
          <w:sz w:val="24"/>
          <w:szCs w:val="24"/>
        </w:rPr>
        <w:t>Usmernenie k preukazovaniu počtu členov domácnost</w:t>
      </w:r>
      <w:r>
        <w:rPr>
          <w:rFonts w:cstheme="minorHAnsi"/>
          <w:b/>
          <w:sz w:val="24"/>
          <w:szCs w:val="24"/>
        </w:rPr>
        <w:t>i</w:t>
      </w:r>
      <w:r w:rsidRPr="002E3F38">
        <w:rPr>
          <w:rFonts w:cstheme="minorHAnsi"/>
          <w:b/>
          <w:sz w:val="24"/>
          <w:szCs w:val="24"/>
        </w:rPr>
        <w:t xml:space="preserve"> v rodinnom dome</w:t>
      </w:r>
    </w:p>
    <w:p w14:paraId="5D700E79" w14:textId="42612513" w:rsidR="00BE0C89" w:rsidRPr="00924A77" w:rsidRDefault="00BE0C89" w:rsidP="00924A77">
      <w:pPr>
        <w:jc w:val="center"/>
        <w:rPr>
          <w:rFonts w:cstheme="minorHAnsi"/>
          <w:b/>
          <w:sz w:val="24"/>
          <w:szCs w:val="24"/>
        </w:rPr>
      </w:pPr>
      <w:r w:rsidRPr="002E3F38">
        <w:rPr>
          <w:rFonts w:cstheme="minorHAnsi"/>
          <w:b/>
          <w:sz w:val="24"/>
          <w:szCs w:val="24"/>
        </w:rPr>
        <w:t>pre potreby výzvy Obnov dom mini</w:t>
      </w:r>
      <w:r w:rsidR="004C3ED0">
        <w:rPr>
          <w:rFonts w:cstheme="minorHAnsi"/>
          <w:b/>
          <w:sz w:val="24"/>
          <w:szCs w:val="24"/>
        </w:rPr>
        <w:t xml:space="preserve"> 2</w:t>
      </w:r>
    </w:p>
    <w:p w14:paraId="41A0BF2F" w14:textId="3A0721FD" w:rsidR="00924A77" w:rsidRDefault="00BE0C89" w:rsidP="00924A77">
      <w:pPr>
        <w:spacing w:after="0" w:line="240" w:lineRule="auto"/>
        <w:jc w:val="both"/>
      </w:pPr>
      <w:r w:rsidRPr="005F0961">
        <w:rPr>
          <w:rFonts w:cstheme="minorHAnsi"/>
        </w:rPr>
        <w:t>V</w:t>
      </w:r>
      <w:r w:rsidR="00E57453">
        <w:rPr>
          <w:rFonts w:cstheme="minorHAnsi"/>
        </w:rPr>
        <w:t xml:space="preserve"> rámci </w:t>
      </w:r>
      <w:r w:rsidR="004C3ED0">
        <w:rPr>
          <w:rFonts w:cstheme="minorHAnsi"/>
        </w:rPr>
        <w:t>Výzv</w:t>
      </w:r>
      <w:r w:rsidR="00E57453">
        <w:rPr>
          <w:rFonts w:cstheme="minorHAnsi"/>
        </w:rPr>
        <w:t>y</w:t>
      </w:r>
      <w:r w:rsidR="004C3ED0">
        <w:rPr>
          <w:rFonts w:cstheme="minorHAnsi"/>
        </w:rPr>
        <w:t xml:space="preserve"> </w:t>
      </w:r>
      <w:r w:rsidR="00E57453" w:rsidRPr="006C28AF">
        <w:rPr>
          <w:rFonts w:cstheme="minorHAnsi"/>
        </w:rPr>
        <w:t>Obnov dom mini</w:t>
      </w:r>
      <w:r w:rsidR="00E57453">
        <w:rPr>
          <w:b/>
        </w:rPr>
        <w:t xml:space="preserve"> </w:t>
      </w:r>
      <w:r w:rsidR="004C3ED0">
        <w:rPr>
          <w:rFonts w:cstheme="minorHAnsi"/>
        </w:rPr>
        <w:t>2, zameran</w:t>
      </w:r>
      <w:r w:rsidR="00E57453">
        <w:rPr>
          <w:rFonts w:cstheme="minorHAnsi"/>
        </w:rPr>
        <w:t>ej</w:t>
      </w:r>
      <w:r w:rsidR="004C3ED0">
        <w:rPr>
          <w:rFonts w:cstheme="minorHAnsi"/>
        </w:rPr>
        <w:t xml:space="preserve"> na</w:t>
      </w:r>
      <w:r w:rsidRPr="005F0961">
        <w:rPr>
          <w:rFonts w:cstheme="minorHAnsi"/>
        </w:rPr>
        <w:t> čiastko</w:t>
      </w:r>
      <w:r w:rsidR="004C3ED0">
        <w:rPr>
          <w:rFonts w:cstheme="minorHAnsi"/>
        </w:rPr>
        <w:t>vú obnov</w:t>
      </w:r>
      <w:r w:rsidRPr="005F0961">
        <w:rPr>
          <w:rFonts w:cstheme="minorHAnsi"/>
        </w:rPr>
        <w:t>u rodinn</w:t>
      </w:r>
      <w:r w:rsidR="004C3ED0">
        <w:rPr>
          <w:rFonts w:cstheme="minorHAnsi"/>
        </w:rPr>
        <w:t>ých domov</w:t>
      </w:r>
      <w:r w:rsidR="00E57453">
        <w:rPr>
          <w:rFonts w:cstheme="minorHAnsi"/>
        </w:rPr>
        <w:t xml:space="preserve"> domácností ohrozených energetickou chudobou, je základnou podmienkou preukázanie počtu </w:t>
      </w:r>
      <w:r w:rsidRPr="005F0961">
        <w:rPr>
          <w:rFonts w:cstheme="minorHAnsi"/>
        </w:rPr>
        <w:t>čle</w:t>
      </w:r>
      <w:r w:rsidR="006C28AF">
        <w:rPr>
          <w:rFonts w:cstheme="minorHAnsi"/>
        </w:rPr>
        <w:t xml:space="preserve">nov domácnosti </w:t>
      </w:r>
      <w:r w:rsidR="00E57453">
        <w:rPr>
          <w:rFonts w:cstheme="minorHAnsi"/>
        </w:rPr>
        <w:t xml:space="preserve">obývajúcej príslušný </w:t>
      </w:r>
      <w:r w:rsidR="006C28AF">
        <w:rPr>
          <w:rFonts w:cstheme="minorHAnsi"/>
        </w:rPr>
        <w:t>rodinn</w:t>
      </w:r>
      <w:r w:rsidR="00E57453">
        <w:rPr>
          <w:rFonts w:cstheme="minorHAnsi"/>
        </w:rPr>
        <w:t>ý</w:t>
      </w:r>
      <w:r w:rsidR="006C28AF">
        <w:rPr>
          <w:rFonts w:cstheme="minorHAnsi"/>
        </w:rPr>
        <w:t xml:space="preserve"> dom</w:t>
      </w:r>
      <w:r w:rsidR="00E57453">
        <w:rPr>
          <w:rFonts w:cstheme="minorHAnsi"/>
        </w:rPr>
        <w:t xml:space="preserve"> potvrdením obce. O</w:t>
      </w:r>
      <w:r w:rsidRPr="005F0961">
        <w:rPr>
          <w:rFonts w:cstheme="minorHAnsi"/>
        </w:rPr>
        <w:t>bec</w:t>
      </w:r>
      <w:r>
        <w:rPr>
          <w:rStyle w:val="Odkaznapoznmkupodiarou"/>
          <w:rFonts w:cstheme="minorHAnsi"/>
        </w:rPr>
        <w:footnoteReference w:id="2"/>
      </w:r>
      <w:r w:rsidRPr="005F0961">
        <w:rPr>
          <w:rFonts w:cstheme="minorHAnsi"/>
        </w:rPr>
        <w:t xml:space="preserve"> </w:t>
      </w:r>
      <w:r w:rsidR="00E57453">
        <w:rPr>
          <w:rFonts w:cstheme="minorHAnsi"/>
        </w:rPr>
        <w:t xml:space="preserve">môže </w:t>
      </w:r>
      <w:r w:rsidRPr="005F0961">
        <w:rPr>
          <w:rFonts w:cstheme="minorHAnsi"/>
        </w:rPr>
        <w:t xml:space="preserve">tento počet preukazovať </w:t>
      </w:r>
      <w:r w:rsidR="006C28AF">
        <w:rPr>
          <w:rFonts w:cstheme="minorHAnsi"/>
        </w:rPr>
        <w:t>viacerými spôsobmi</w:t>
      </w:r>
      <w:r w:rsidR="00510467" w:rsidRPr="005F0961">
        <w:rPr>
          <w:rFonts w:cstheme="minorHAnsi"/>
        </w:rPr>
        <w:t>, pričom každ</w:t>
      </w:r>
      <w:r w:rsidR="00E57453">
        <w:rPr>
          <w:rFonts w:cstheme="minorHAnsi"/>
        </w:rPr>
        <w:t>ý</w:t>
      </w:r>
      <w:r w:rsidR="00510467" w:rsidRPr="005F0961">
        <w:rPr>
          <w:rFonts w:cstheme="minorHAnsi"/>
        </w:rPr>
        <w:t xml:space="preserve"> má svoje výhody a</w:t>
      </w:r>
      <w:r w:rsidR="00E57453">
        <w:rPr>
          <w:rFonts w:cstheme="minorHAnsi"/>
        </w:rPr>
        <w:t> </w:t>
      </w:r>
      <w:r w:rsidR="00510467" w:rsidRPr="005F0961">
        <w:rPr>
          <w:rFonts w:cstheme="minorHAnsi"/>
        </w:rPr>
        <w:t>môže byť vhodn</w:t>
      </w:r>
      <w:r w:rsidR="00E57453">
        <w:rPr>
          <w:rFonts w:cstheme="minorHAnsi"/>
        </w:rPr>
        <w:t>ý</w:t>
      </w:r>
      <w:r w:rsidR="00510467" w:rsidRPr="005F0961">
        <w:rPr>
          <w:rFonts w:cstheme="minorHAnsi"/>
        </w:rPr>
        <w:t xml:space="preserve"> pre rôzne situácie. </w:t>
      </w:r>
      <w:r w:rsidR="00510467" w:rsidRPr="006C28AF">
        <w:rPr>
          <w:rFonts w:cstheme="minorHAnsi"/>
        </w:rPr>
        <w:t>Pre potreby výzvy Obnov dom mini</w:t>
      </w:r>
      <w:r w:rsidR="006C28AF">
        <w:rPr>
          <w:b/>
        </w:rPr>
        <w:t xml:space="preserve"> </w:t>
      </w:r>
      <w:r w:rsidR="006C28AF" w:rsidRPr="006C28AF">
        <w:t>2</w:t>
      </w:r>
      <w:r w:rsidR="00510467" w:rsidRPr="006C28AF">
        <w:rPr>
          <w:b/>
        </w:rPr>
        <w:t xml:space="preserve"> </w:t>
      </w:r>
      <w:r w:rsidR="00510467" w:rsidRPr="00E70C93">
        <w:rPr>
          <w:b/>
        </w:rPr>
        <w:t>odporúčame obciam prioritne</w:t>
      </w:r>
      <w:r w:rsidR="002944C7">
        <w:rPr>
          <w:rStyle w:val="Odkaznapoznmkupodiarou"/>
          <w:b/>
        </w:rPr>
        <w:footnoteReference w:id="3"/>
      </w:r>
      <w:r w:rsidR="00510467" w:rsidRPr="00E70C93">
        <w:rPr>
          <w:b/>
        </w:rPr>
        <w:t xml:space="preserve"> využiť možnosť preuk</w:t>
      </w:r>
      <w:r w:rsidR="00E57453">
        <w:rPr>
          <w:b/>
        </w:rPr>
        <w:t>azovania počtu členov domácnosti</w:t>
      </w:r>
      <w:r w:rsidR="00510467" w:rsidRPr="00E70C93">
        <w:rPr>
          <w:b/>
        </w:rPr>
        <w:t xml:space="preserve"> na základe reálneho stavu v</w:t>
      </w:r>
      <w:r w:rsidR="00E57453">
        <w:rPr>
          <w:b/>
        </w:rPr>
        <w:t> </w:t>
      </w:r>
      <w:r w:rsidR="00510467" w:rsidRPr="00E70C93">
        <w:rPr>
          <w:b/>
        </w:rPr>
        <w:t>domácnosti</w:t>
      </w:r>
      <w:r w:rsidR="00510467">
        <w:t xml:space="preserve">. </w:t>
      </w:r>
    </w:p>
    <w:p w14:paraId="69A8B4CB" w14:textId="77777777" w:rsidR="00E16CAA" w:rsidRDefault="00E16CAA" w:rsidP="00924A77">
      <w:pPr>
        <w:spacing w:after="0" w:line="240" w:lineRule="auto"/>
        <w:jc w:val="both"/>
      </w:pPr>
    </w:p>
    <w:p w14:paraId="5649CE26" w14:textId="48695DCF" w:rsidR="00924A77" w:rsidRPr="00924A77" w:rsidRDefault="00924A77" w:rsidP="00924A77">
      <w:pPr>
        <w:spacing w:after="0" w:line="240" w:lineRule="auto"/>
        <w:jc w:val="both"/>
      </w:pPr>
      <w:r>
        <w:t>Obce môžu preukazovať skladbu domácnosti nasledovne:</w:t>
      </w:r>
    </w:p>
    <w:p w14:paraId="1B2FEC0E" w14:textId="77777777" w:rsidR="00BE0C89" w:rsidRPr="005F0961" w:rsidRDefault="00BE0C89" w:rsidP="00BE0C89">
      <w:pPr>
        <w:pStyle w:val="Normlnywebov"/>
        <w:numPr>
          <w:ilvl w:val="0"/>
          <w:numId w:val="10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5F0961">
        <w:rPr>
          <w:rStyle w:val="Siln"/>
          <w:rFonts w:asciiTheme="minorHAnsi" w:hAnsiTheme="minorHAnsi" w:cstheme="minorHAnsi"/>
          <w:sz w:val="22"/>
          <w:szCs w:val="22"/>
        </w:rPr>
        <w:t>Na základe reálneho stavu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 v domácnosti</w:t>
      </w:r>
    </w:p>
    <w:p w14:paraId="187F9AFF" w14:textId="6474B977" w:rsidR="00BE0C89" w:rsidRPr="005F0961" w:rsidRDefault="00BE0C89" w:rsidP="00E16CAA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prípade, že má obec vedomosť o reálnej skladbe domácnosti v danom rodinnom dome, môže z nej vychádzať pri potvrdzovaní skladby domácnosti. </w:t>
      </w:r>
      <w:r w:rsidRPr="005F0961">
        <w:rPr>
          <w:rFonts w:asciiTheme="minorHAnsi" w:hAnsiTheme="minorHAnsi" w:cstheme="minorHAnsi"/>
          <w:sz w:val="22"/>
          <w:szCs w:val="22"/>
        </w:rPr>
        <w:t>Tento spôsob predpokladá, že obec môže preukázať počet členov domácnosti na základe reálneho stavu obyvateľov v rodinnom dome. Môže ísť o situácie, keď napríklad v domácnosti žijú osoby, ktoré nemajú v obci trvalý ani prechodný pobyt, ale v</w:t>
      </w:r>
      <w:r w:rsidR="009516C0">
        <w:rPr>
          <w:rFonts w:asciiTheme="minorHAnsi" w:hAnsiTheme="minorHAnsi" w:cstheme="minorHAnsi"/>
          <w:sz w:val="22"/>
          <w:szCs w:val="22"/>
        </w:rPr>
        <w:t> </w:t>
      </w:r>
      <w:r w:rsidRPr="005F0961">
        <w:rPr>
          <w:rFonts w:asciiTheme="minorHAnsi" w:hAnsiTheme="minorHAnsi" w:cstheme="minorHAnsi"/>
          <w:sz w:val="22"/>
          <w:szCs w:val="22"/>
        </w:rPr>
        <w:t xml:space="preserve">skutočnosti tam bývajú. </w:t>
      </w:r>
      <w:r>
        <w:rPr>
          <w:rFonts w:asciiTheme="minorHAnsi" w:hAnsiTheme="minorHAnsi" w:cstheme="minorHAnsi"/>
          <w:sz w:val="22"/>
          <w:szCs w:val="22"/>
        </w:rPr>
        <w:t xml:space="preserve">Aktuálny stav, t. j. </w:t>
      </w:r>
      <w:r w:rsidR="00374E70">
        <w:rPr>
          <w:rFonts w:asciiTheme="minorHAnsi" w:hAnsiTheme="minorHAnsi" w:cstheme="minorHAnsi"/>
          <w:sz w:val="22"/>
          <w:szCs w:val="22"/>
        </w:rPr>
        <w:t>počet</w:t>
      </w:r>
      <w:r>
        <w:rPr>
          <w:rFonts w:asciiTheme="minorHAnsi" w:hAnsiTheme="minorHAnsi" w:cstheme="minorHAnsi"/>
          <w:sz w:val="22"/>
          <w:szCs w:val="22"/>
        </w:rPr>
        <w:t xml:space="preserve"> ľudí reálne obýva</w:t>
      </w:r>
      <w:r w:rsidR="00374E70">
        <w:rPr>
          <w:rFonts w:asciiTheme="minorHAnsi" w:hAnsiTheme="minorHAnsi" w:cstheme="minorHAnsi"/>
          <w:sz w:val="22"/>
          <w:szCs w:val="22"/>
        </w:rPr>
        <w:t>júcich</w:t>
      </w:r>
      <w:r>
        <w:rPr>
          <w:rFonts w:asciiTheme="minorHAnsi" w:hAnsiTheme="minorHAnsi" w:cstheme="minorHAnsi"/>
          <w:sz w:val="22"/>
          <w:szCs w:val="22"/>
        </w:rPr>
        <w:t xml:space="preserve"> rodinný dom</w:t>
      </w:r>
      <w:r w:rsidR="00374E70">
        <w:rPr>
          <w:rFonts w:asciiTheme="minorHAnsi" w:hAnsiTheme="minorHAnsi" w:cstheme="minorHAnsi"/>
          <w:sz w:val="22"/>
          <w:szCs w:val="22"/>
        </w:rPr>
        <w:t>,</w:t>
      </w:r>
      <w:r w:rsidRPr="005F0961">
        <w:rPr>
          <w:rFonts w:asciiTheme="minorHAnsi" w:hAnsiTheme="minorHAnsi" w:cstheme="minorHAnsi"/>
          <w:sz w:val="22"/>
          <w:szCs w:val="22"/>
        </w:rPr>
        <w:t xml:space="preserve"> môže byť zisten</w:t>
      </w:r>
      <w:r w:rsidR="00374E70">
        <w:rPr>
          <w:rFonts w:asciiTheme="minorHAnsi" w:hAnsiTheme="minorHAnsi" w:cstheme="minorHAnsi"/>
          <w:sz w:val="22"/>
          <w:szCs w:val="22"/>
        </w:rPr>
        <w:t>ý</w:t>
      </w:r>
      <w:r w:rsidRPr="005F0961">
        <w:rPr>
          <w:rFonts w:asciiTheme="minorHAnsi" w:hAnsiTheme="minorHAnsi" w:cstheme="minorHAnsi"/>
          <w:sz w:val="22"/>
          <w:szCs w:val="22"/>
        </w:rPr>
        <w:t xml:space="preserve"> na základe oso</w:t>
      </w:r>
      <w:r>
        <w:rPr>
          <w:rFonts w:asciiTheme="minorHAnsi" w:hAnsiTheme="minorHAnsi" w:cstheme="minorHAnsi"/>
          <w:sz w:val="22"/>
          <w:szCs w:val="22"/>
        </w:rPr>
        <w:t>bného preskúmania, dotazníkov</w:t>
      </w:r>
      <w:r w:rsidRPr="005F096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čestných prehlásení, </w:t>
      </w:r>
      <w:r w:rsidRPr="005F0961">
        <w:rPr>
          <w:rFonts w:asciiTheme="minorHAnsi" w:hAnsiTheme="minorHAnsi" w:cstheme="minorHAnsi"/>
          <w:sz w:val="22"/>
          <w:szCs w:val="22"/>
        </w:rPr>
        <w:t>prípadne inými spôsobmi.</w:t>
      </w:r>
    </w:p>
    <w:p w14:paraId="7269EE2B" w14:textId="77777777" w:rsidR="00BE0C89" w:rsidRPr="0098287B" w:rsidRDefault="00BE0C89" w:rsidP="00BE0C89">
      <w:pPr>
        <w:pStyle w:val="Odsekzoznamu"/>
        <w:numPr>
          <w:ilvl w:val="0"/>
          <w:numId w:val="10"/>
        </w:numPr>
        <w:spacing w:before="0" w:after="0" w:line="259" w:lineRule="auto"/>
        <w:rPr>
          <w:rFonts w:cstheme="minorHAnsi"/>
        </w:rPr>
      </w:pPr>
      <w:r w:rsidRPr="0098287B">
        <w:rPr>
          <w:rStyle w:val="Siln"/>
          <w:rFonts w:cstheme="minorHAnsi"/>
        </w:rPr>
        <w:t>Na základe platieb miestnych poplatkov za komunálne odpady a drobné stavebné odpady</w:t>
      </w:r>
    </w:p>
    <w:p w14:paraId="64E2D70A" w14:textId="38BCC1F8" w:rsidR="00BE0C89" w:rsidRDefault="00BE0C89" w:rsidP="00E16CAA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5F0961">
        <w:rPr>
          <w:rFonts w:asciiTheme="minorHAnsi" w:hAnsiTheme="minorHAnsi" w:cstheme="minorHAnsi"/>
          <w:sz w:val="22"/>
          <w:szCs w:val="22"/>
        </w:rPr>
        <w:t xml:space="preserve">Obec môže </w:t>
      </w:r>
      <w:r>
        <w:rPr>
          <w:rFonts w:asciiTheme="minorHAnsi" w:hAnsiTheme="minorHAnsi" w:cstheme="minorHAnsi"/>
          <w:sz w:val="22"/>
          <w:szCs w:val="22"/>
        </w:rPr>
        <w:t xml:space="preserve">pri potvrdzovaní členov domácnosti vychádzať z evidencie </w:t>
      </w:r>
      <w:r w:rsidR="00E57453">
        <w:rPr>
          <w:rFonts w:asciiTheme="minorHAnsi" w:hAnsiTheme="minorHAnsi" w:cstheme="minorHAnsi"/>
          <w:sz w:val="22"/>
          <w:szCs w:val="22"/>
        </w:rPr>
        <w:t xml:space="preserve">miestnych poplatkov </w:t>
      </w:r>
      <w:r>
        <w:rPr>
          <w:rFonts w:asciiTheme="minorHAnsi" w:hAnsiTheme="minorHAnsi" w:cstheme="minorHAnsi"/>
          <w:sz w:val="22"/>
          <w:szCs w:val="22"/>
        </w:rPr>
        <w:t>za</w:t>
      </w:r>
      <w:r w:rsidR="009516C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komunálne</w:t>
      </w:r>
      <w:r w:rsidRPr="005F0961">
        <w:rPr>
          <w:rFonts w:asciiTheme="minorHAnsi" w:hAnsiTheme="minorHAnsi" w:cstheme="minorHAnsi"/>
          <w:sz w:val="22"/>
          <w:szCs w:val="22"/>
        </w:rPr>
        <w:t xml:space="preserve"> odpad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F0961">
        <w:rPr>
          <w:rFonts w:asciiTheme="minorHAnsi" w:hAnsiTheme="minorHAnsi" w:cstheme="minorHAnsi"/>
          <w:sz w:val="22"/>
          <w:szCs w:val="22"/>
        </w:rPr>
        <w:t xml:space="preserve"> a drobné stavebné odpady. Tento spôsob môže byť spoľahlivým ukazovateľom, </w:t>
      </w:r>
      <w:r>
        <w:rPr>
          <w:rFonts w:asciiTheme="minorHAnsi" w:hAnsiTheme="minorHAnsi" w:cstheme="minorHAnsi"/>
          <w:sz w:val="22"/>
          <w:szCs w:val="22"/>
        </w:rPr>
        <w:t>nakoľko by obce mali pre účely hradenia týchto poplatkov</w:t>
      </w:r>
      <w:r w:rsidRPr="005F0961">
        <w:rPr>
          <w:rFonts w:asciiTheme="minorHAnsi" w:hAnsiTheme="minorHAnsi" w:cstheme="minorHAnsi"/>
          <w:sz w:val="22"/>
          <w:szCs w:val="22"/>
        </w:rPr>
        <w:t xml:space="preserve"> obyvateľov </w:t>
      </w:r>
      <w:r>
        <w:rPr>
          <w:rFonts w:asciiTheme="minorHAnsi" w:hAnsiTheme="minorHAnsi" w:cstheme="minorHAnsi"/>
          <w:sz w:val="22"/>
          <w:szCs w:val="22"/>
        </w:rPr>
        <w:t xml:space="preserve">evidovať, a je aj v záujme obyvateľov nehradiť tieto poplatky bezdôvodne. </w:t>
      </w:r>
      <w:r w:rsidRPr="005F0961">
        <w:rPr>
          <w:rFonts w:asciiTheme="minorHAnsi" w:hAnsiTheme="minorHAnsi" w:cstheme="minorHAnsi"/>
          <w:sz w:val="22"/>
          <w:szCs w:val="22"/>
        </w:rPr>
        <w:t xml:space="preserve">Ak domácnosť platí poplatky za určitý počet </w:t>
      </w:r>
      <w:r>
        <w:rPr>
          <w:rFonts w:asciiTheme="minorHAnsi" w:hAnsiTheme="minorHAnsi" w:cstheme="minorHAnsi"/>
          <w:sz w:val="22"/>
          <w:szCs w:val="22"/>
        </w:rPr>
        <w:t>osôb</w:t>
      </w:r>
      <w:r w:rsidRPr="005F0961">
        <w:rPr>
          <w:rFonts w:asciiTheme="minorHAnsi" w:hAnsiTheme="minorHAnsi" w:cstheme="minorHAnsi"/>
          <w:sz w:val="22"/>
          <w:szCs w:val="22"/>
        </w:rPr>
        <w:t>, obec môže túto evidenciu použiť na preukázanie počtu členov domácnosti.</w:t>
      </w:r>
    </w:p>
    <w:p w14:paraId="6D60785E" w14:textId="77777777" w:rsidR="00BE0C89" w:rsidRPr="005F0961" w:rsidRDefault="00BE0C89" w:rsidP="00BE0C89">
      <w:pPr>
        <w:pStyle w:val="Normlnywebov"/>
        <w:numPr>
          <w:ilvl w:val="0"/>
          <w:numId w:val="10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5F0961">
        <w:rPr>
          <w:rStyle w:val="Siln"/>
          <w:rFonts w:asciiTheme="minorHAnsi" w:hAnsiTheme="minorHAnsi" w:cstheme="minorHAnsi"/>
          <w:sz w:val="22"/>
          <w:szCs w:val="22"/>
        </w:rPr>
        <w:t>Na základe trvalého alebo prechodného pobytu</w:t>
      </w:r>
    </w:p>
    <w:p w14:paraId="7365981F" w14:textId="08D49992" w:rsidR="00BE0C89" w:rsidRPr="006003AC" w:rsidRDefault="00BE0C89" w:rsidP="00BE0C89">
      <w:pPr>
        <w:pStyle w:val="Bezodstavcovhostylu"/>
        <w:tabs>
          <w:tab w:val="center" w:pos="6946"/>
        </w:tabs>
        <w:jc w:val="both"/>
        <w:rPr>
          <w:rFonts w:asciiTheme="minorHAnsi" w:hAnsiTheme="minorHAnsi" w:cstheme="minorHAnsi"/>
          <w:szCs w:val="20"/>
          <w:lang w:bidi="he-IL"/>
        </w:rPr>
      </w:pPr>
      <w:r>
        <w:rPr>
          <w:rFonts w:asciiTheme="minorHAnsi" w:hAnsiTheme="minorHAnsi" w:cstheme="minorHAnsi"/>
          <w:sz w:val="22"/>
          <w:szCs w:val="22"/>
        </w:rPr>
        <w:t>V prípade, že obec nemôže vychádzať ani z reálnej skladby domácnosti a ani z miestnych poplatkov za komunálne odpady, môže pri potvrdzovaní vychádzať z údajov o počte osôb prihlásených na</w:t>
      </w:r>
      <w:r w:rsidR="009516C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trvalý/prechodný pobyt v danom rodinnom dome. </w:t>
      </w:r>
      <w:r w:rsidR="00E57453">
        <w:rPr>
          <w:rFonts w:asciiTheme="minorHAnsi" w:hAnsiTheme="minorHAnsi" w:cstheme="minorHAnsi"/>
          <w:sz w:val="22"/>
          <w:szCs w:val="22"/>
        </w:rPr>
        <w:t xml:space="preserve">Pri tomto spôsobe môže </w:t>
      </w:r>
      <w:r w:rsidR="00E57453" w:rsidRPr="005F0961">
        <w:rPr>
          <w:rFonts w:asciiTheme="minorHAnsi" w:hAnsiTheme="minorHAnsi" w:cstheme="minorHAnsi"/>
          <w:sz w:val="22"/>
          <w:szCs w:val="22"/>
        </w:rPr>
        <w:t>obec využiť údaje z</w:t>
      </w:r>
      <w:r w:rsidR="00E57453">
        <w:rPr>
          <w:rFonts w:asciiTheme="minorHAnsi" w:hAnsiTheme="minorHAnsi" w:cstheme="minorHAnsi"/>
          <w:sz w:val="22"/>
          <w:szCs w:val="22"/>
        </w:rPr>
        <w:t> </w:t>
      </w:r>
      <w:r w:rsidR="00E57453" w:rsidRPr="005F0961">
        <w:rPr>
          <w:rFonts w:asciiTheme="minorHAnsi" w:hAnsiTheme="minorHAnsi" w:cstheme="minorHAnsi"/>
          <w:sz w:val="22"/>
          <w:szCs w:val="22"/>
        </w:rPr>
        <w:t>evidencie obyvateľstva</w:t>
      </w:r>
      <w:r w:rsidR="00E57453">
        <w:rPr>
          <w:rFonts w:asciiTheme="minorHAnsi" w:hAnsiTheme="minorHAnsi" w:cstheme="minorHAnsi"/>
          <w:sz w:val="22"/>
          <w:szCs w:val="22"/>
        </w:rPr>
        <w:t>. Upozorňujeme ale, že t</w:t>
      </w:r>
      <w:r w:rsidR="00374E70">
        <w:rPr>
          <w:rFonts w:asciiTheme="minorHAnsi" w:hAnsiTheme="minorHAnsi" w:cstheme="minorHAnsi"/>
          <w:sz w:val="22"/>
          <w:szCs w:val="22"/>
        </w:rPr>
        <w:t xml:space="preserve">ento spôsob je </w:t>
      </w:r>
      <w:r w:rsidR="00374E70" w:rsidRPr="007E2530">
        <w:rPr>
          <w:rFonts w:asciiTheme="minorHAnsi" w:hAnsiTheme="minorHAnsi" w:cstheme="minorHAnsi"/>
          <w:sz w:val="22"/>
          <w:szCs w:val="22"/>
          <w:lang w:val="sk-SK"/>
        </w:rPr>
        <w:t>najformálnejší a</w:t>
      </w:r>
      <w:r w:rsidR="00E57453" w:rsidRPr="007E2530">
        <w:rPr>
          <w:rFonts w:asciiTheme="minorHAnsi" w:hAnsiTheme="minorHAnsi" w:cstheme="minorHAnsi"/>
          <w:sz w:val="22"/>
          <w:szCs w:val="22"/>
          <w:lang w:val="sk-SK"/>
        </w:rPr>
        <w:t> najmenej presný</w:t>
      </w:r>
      <w:r w:rsidRPr="005F0961">
        <w:rPr>
          <w:rFonts w:asciiTheme="minorHAnsi" w:hAnsiTheme="minorHAnsi" w:cstheme="minorHAnsi"/>
          <w:sz w:val="22"/>
          <w:szCs w:val="22"/>
        </w:rPr>
        <w:t>.</w:t>
      </w:r>
    </w:p>
    <w:sectPr w:rsidR="00BE0C89" w:rsidRPr="006003AC" w:rsidSect="005C5079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E7D3D" w14:textId="77777777" w:rsidR="00B416A7" w:rsidRDefault="00B416A7" w:rsidP="0029354C">
      <w:pPr>
        <w:spacing w:after="0" w:line="240" w:lineRule="auto"/>
      </w:pPr>
      <w:r>
        <w:separator/>
      </w:r>
    </w:p>
  </w:endnote>
  <w:endnote w:type="continuationSeparator" w:id="0">
    <w:p w14:paraId="3D8721B7" w14:textId="77777777" w:rsidR="00B416A7" w:rsidRDefault="00B416A7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E039158" w14:textId="40C2091E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3A58FFD6" wp14:editId="035B95EE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E13C7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E13C7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09EB9731" w14:textId="77777777"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663AF" w14:textId="77777777" w:rsidR="00B416A7" w:rsidRDefault="00B416A7" w:rsidP="0029354C">
      <w:pPr>
        <w:spacing w:after="0" w:line="240" w:lineRule="auto"/>
      </w:pPr>
      <w:r>
        <w:separator/>
      </w:r>
    </w:p>
  </w:footnote>
  <w:footnote w:type="continuationSeparator" w:id="0">
    <w:p w14:paraId="7FEC8098" w14:textId="77777777" w:rsidR="00B416A7" w:rsidRDefault="00B416A7" w:rsidP="0029354C">
      <w:pPr>
        <w:spacing w:after="0" w:line="240" w:lineRule="auto"/>
      </w:pPr>
      <w:r>
        <w:continuationSeparator/>
      </w:r>
    </w:p>
  </w:footnote>
  <w:footnote w:id="1">
    <w:p w14:paraId="66C1D3D5" w14:textId="1412FE32" w:rsidR="008E35FF" w:rsidRDefault="008E35F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516C0">
        <w:rPr>
          <w:i/>
          <w:sz w:val="18"/>
        </w:rPr>
        <w:t>V prípade potreby, vložte ďalšie riadky</w:t>
      </w:r>
    </w:p>
  </w:footnote>
  <w:footnote w:id="2">
    <w:p w14:paraId="35366ED5" w14:textId="3274E01B" w:rsidR="00BE0C89" w:rsidRDefault="00BE0C89" w:rsidP="004C3ED0">
      <w:pPr>
        <w:spacing w:after="0" w:line="240" w:lineRule="auto"/>
        <w:jc w:val="both"/>
        <w:rPr>
          <w:i/>
          <w:sz w:val="18"/>
          <w:szCs w:val="18"/>
        </w:rPr>
      </w:pPr>
      <w:r w:rsidRPr="002944C7">
        <w:rPr>
          <w:rStyle w:val="Odkaznapoznmkupodiarou"/>
        </w:rPr>
        <w:footnoteRef/>
      </w:r>
      <w:r w:rsidRPr="002944C7">
        <w:t xml:space="preserve"> </w:t>
      </w:r>
      <w:r w:rsidRPr="0098287B">
        <w:rPr>
          <w:i/>
          <w:sz w:val="18"/>
          <w:szCs w:val="18"/>
        </w:rPr>
        <w:t>Evidencia obyvateľov je v kompetencii obce, ktorá vedie údaje o trvalom a prechodnom pobyte svojich občanov.</w:t>
      </w:r>
      <w:r>
        <w:rPr>
          <w:i/>
          <w:sz w:val="18"/>
          <w:szCs w:val="18"/>
        </w:rPr>
        <w:t xml:space="preserve"> </w:t>
      </w:r>
      <w:r w:rsidRPr="0098287B">
        <w:rPr>
          <w:i/>
          <w:sz w:val="18"/>
          <w:szCs w:val="18"/>
        </w:rPr>
        <w:t>(zákon č.</w:t>
      </w:r>
      <w:r w:rsidR="009516C0">
        <w:rPr>
          <w:i/>
          <w:sz w:val="18"/>
          <w:szCs w:val="18"/>
        </w:rPr>
        <w:t> </w:t>
      </w:r>
      <w:r w:rsidRPr="0098287B">
        <w:rPr>
          <w:i/>
          <w:sz w:val="18"/>
          <w:szCs w:val="18"/>
        </w:rPr>
        <w:t>253/1998 Z. z. o hlásení pobytu občanov Slovenskej republiky a registri obyvateľov Slovenskej republiky v znení neskorších predpisov)</w:t>
      </w:r>
      <w:r>
        <w:rPr>
          <w:i/>
          <w:sz w:val="18"/>
          <w:szCs w:val="18"/>
        </w:rPr>
        <w:t xml:space="preserve">. </w:t>
      </w:r>
      <w:r w:rsidRPr="0098287B">
        <w:rPr>
          <w:i/>
          <w:sz w:val="18"/>
          <w:szCs w:val="18"/>
        </w:rPr>
        <w:t xml:space="preserve"> Obec zabezpečuje aktualizáciu týchto údajov na základe prihlásení, odhlásení či zmien pobytu obyvateľov. Tento proces je súčasťou miestnej samosprávy, ktorá zodpovedá za správnosť a úplnosť evidovaných informácií.</w:t>
      </w:r>
      <w:r>
        <w:rPr>
          <w:i/>
          <w:sz w:val="18"/>
          <w:szCs w:val="18"/>
        </w:rPr>
        <w:t xml:space="preserve"> </w:t>
      </w:r>
    </w:p>
    <w:p w14:paraId="3E0742D6" w14:textId="77777777" w:rsidR="002944C7" w:rsidRDefault="002944C7" w:rsidP="004C3ED0">
      <w:pPr>
        <w:spacing w:after="0" w:line="240" w:lineRule="auto"/>
        <w:jc w:val="both"/>
      </w:pPr>
    </w:p>
  </w:footnote>
  <w:footnote w:id="3">
    <w:p w14:paraId="5A061A42" w14:textId="5344136A" w:rsidR="002944C7" w:rsidRPr="002944C7" w:rsidRDefault="002944C7">
      <w:pPr>
        <w:pStyle w:val="Textpoznmkypodiarou"/>
        <w:rPr>
          <w:i/>
          <w:sz w:val="18"/>
          <w:szCs w:val="18"/>
        </w:rPr>
      </w:pPr>
      <w:r w:rsidRPr="002944C7">
        <w:rPr>
          <w:sz w:val="24"/>
          <w:szCs w:val="18"/>
          <w:vertAlign w:val="superscript"/>
        </w:rPr>
        <w:footnoteRef/>
      </w:r>
      <w:r w:rsidRPr="002944C7">
        <w:rPr>
          <w:i/>
          <w:sz w:val="24"/>
          <w:szCs w:val="18"/>
          <w:vertAlign w:val="superscript"/>
        </w:rPr>
        <w:t xml:space="preserve"> </w:t>
      </w:r>
      <w:r w:rsidRPr="002944C7">
        <w:rPr>
          <w:i/>
          <w:sz w:val="18"/>
          <w:szCs w:val="18"/>
        </w:rPr>
        <w:t xml:space="preserve">Rozhodnutie o spôsobe, akým bude obec postupovať pri určovaní počtu členov domácnosti, je plne v kompetencii obce </w:t>
      </w:r>
      <w:r w:rsidR="009516C0" w:rsidRPr="002944C7">
        <w:rPr>
          <w:i/>
          <w:sz w:val="18"/>
          <w:szCs w:val="18"/>
        </w:rPr>
        <w:t>a</w:t>
      </w:r>
      <w:r w:rsidR="009516C0">
        <w:rPr>
          <w:i/>
          <w:sz w:val="18"/>
          <w:szCs w:val="18"/>
        </w:rPr>
        <w:t> </w:t>
      </w:r>
      <w:r w:rsidRPr="002944C7">
        <w:rPr>
          <w:i/>
          <w:sz w:val="18"/>
          <w:szCs w:val="18"/>
        </w:rPr>
        <w:t>Slovenská agentúra životného prostredia nebude posudzovať ani overovať zvolený spôsob. Údaje potvrdené obcou budú plne akceptované.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C415" w14:textId="77777777" w:rsidR="00E74A9E" w:rsidRDefault="00E74A9E" w:rsidP="00E74A9E">
    <w:pPr>
      <w:tabs>
        <w:tab w:val="center" w:pos="2268"/>
        <w:tab w:val="center" w:pos="6096"/>
        <w:tab w:val="right" w:pos="10065"/>
      </w:tabs>
      <w:jc w:val="both"/>
      <w:rPr>
        <w:noProof/>
      </w:rPr>
    </w:pPr>
    <w:r>
      <w:rPr>
        <w:rFonts w:cstheme="minorHAnsi"/>
        <w:b/>
        <w:noProof/>
        <w:color w:val="00B050"/>
        <w:sz w:val="56"/>
        <w:szCs w:val="56"/>
        <w:lang w:eastAsia="sk-SK"/>
      </w:rPr>
      <w:drawing>
        <wp:anchor distT="0" distB="0" distL="114300" distR="114300" simplePos="0" relativeHeight="251664384" behindDoc="0" locked="0" layoutInCell="1" allowOverlap="1" wp14:anchorId="05113636" wp14:editId="005959BD">
          <wp:simplePos x="0" y="0"/>
          <wp:positionH relativeFrom="margin">
            <wp:align>left</wp:align>
          </wp:positionH>
          <wp:positionV relativeFrom="paragraph">
            <wp:posOffset>125730</wp:posOffset>
          </wp:positionV>
          <wp:extent cx="1569600" cy="738000"/>
          <wp:effectExtent l="0" t="0" r="0" b="508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CD3258" w14:textId="77777777" w:rsidR="00E74A9E" w:rsidRPr="00B254B3" w:rsidRDefault="00E74A9E" w:rsidP="00E74A9E">
    <w:pPr>
      <w:widowControl w:val="0"/>
      <w:autoSpaceDE w:val="0"/>
      <w:autoSpaceDN w:val="0"/>
      <w:spacing w:after="0" w:line="664" w:lineRule="exact"/>
      <w:jc w:val="center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ED449E6" wp14:editId="3123FD22">
              <wp:simplePos x="0" y="0"/>
              <wp:positionH relativeFrom="column">
                <wp:posOffset>24130</wp:posOffset>
              </wp:positionH>
              <wp:positionV relativeFrom="paragraph">
                <wp:posOffset>602615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EBD6B9" id="Rovná spojnica 5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pt,47.45pt" to="453.1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4CB2DDE3" wp14:editId="04F733D2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66900" cy="444500"/>
          <wp:effectExtent l="0" t="0" r="0" b="0"/>
          <wp:wrapNone/>
          <wp:docPr id="1" name="Obrázok 1" descr="Logo_Obnovdom_Mini_2_v2_SMALL_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bnovdom_Mini_2_v2_SMALL_mail.pn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08D9D" w14:textId="10F92B17" w:rsidR="0029354C" w:rsidRPr="00E74A9E" w:rsidRDefault="0029354C" w:rsidP="00E74A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3AF"/>
    <w:multiLevelType w:val="hybridMultilevel"/>
    <w:tmpl w:val="46A8FFD8"/>
    <w:lvl w:ilvl="0" w:tplc="8F2C07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2131"/>
    <w:multiLevelType w:val="hybridMultilevel"/>
    <w:tmpl w:val="0C48A484"/>
    <w:lvl w:ilvl="0" w:tplc="6C8239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9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836E3"/>
    <w:rsid w:val="00127A57"/>
    <w:rsid w:val="00145D45"/>
    <w:rsid w:val="00190A00"/>
    <w:rsid w:val="001A134C"/>
    <w:rsid w:val="00213B68"/>
    <w:rsid w:val="0025671C"/>
    <w:rsid w:val="0028573E"/>
    <w:rsid w:val="0029354C"/>
    <w:rsid w:val="002944C7"/>
    <w:rsid w:val="00335296"/>
    <w:rsid w:val="00374E70"/>
    <w:rsid w:val="003960A9"/>
    <w:rsid w:val="003A370C"/>
    <w:rsid w:val="003D7ECB"/>
    <w:rsid w:val="003F0719"/>
    <w:rsid w:val="00430E37"/>
    <w:rsid w:val="0044404C"/>
    <w:rsid w:val="00497A06"/>
    <w:rsid w:val="004C3ED0"/>
    <w:rsid w:val="004E13C7"/>
    <w:rsid w:val="00510467"/>
    <w:rsid w:val="0054309C"/>
    <w:rsid w:val="00575C87"/>
    <w:rsid w:val="005C5079"/>
    <w:rsid w:val="005D3A27"/>
    <w:rsid w:val="006003AC"/>
    <w:rsid w:val="00685CEE"/>
    <w:rsid w:val="006C28AF"/>
    <w:rsid w:val="006C3C6D"/>
    <w:rsid w:val="006E0AAB"/>
    <w:rsid w:val="007A2FE6"/>
    <w:rsid w:val="007B1602"/>
    <w:rsid w:val="007B596E"/>
    <w:rsid w:val="007E2530"/>
    <w:rsid w:val="00873946"/>
    <w:rsid w:val="00886B9E"/>
    <w:rsid w:val="008B50CA"/>
    <w:rsid w:val="008E2ADC"/>
    <w:rsid w:val="008E35FF"/>
    <w:rsid w:val="008F3791"/>
    <w:rsid w:val="00911CCC"/>
    <w:rsid w:val="00924A77"/>
    <w:rsid w:val="009516C0"/>
    <w:rsid w:val="00A15534"/>
    <w:rsid w:val="00A25C36"/>
    <w:rsid w:val="00AB2913"/>
    <w:rsid w:val="00AD1E9A"/>
    <w:rsid w:val="00AE08B0"/>
    <w:rsid w:val="00AE7A72"/>
    <w:rsid w:val="00AF56F0"/>
    <w:rsid w:val="00B338D3"/>
    <w:rsid w:val="00B416A7"/>
    <w:rsid w:val="00B4678C"/>
    <w:rsid w:val="00B617B0"/>
    <w:rsid w:val="00B6233A"/>
    <w:rsid w:val="00B808FC"/>
    <w:rsid w:val="00BB0306"/>
    <w:rsid w:val="00BC7C15"/>
    <w:rsid w:val="00BE0C89"/>
    <w:rsid w:val="00C032E7"/>
    <w:rsid w:val="00D21AE7"/>
    <w:rsid w:val="00D32735"/>
    <w:rsid w:val="00D33507"/>
    <w:rsid w:val="00D551B8"/>
    <w:rsid w:val="00DC162B"/>
    <w:rsid w:val="00E16CAA"/>
    <w:rsid w:val="00E57453"/>
    <w:rsid w:val="00E74A9E"/>
    <w:rsid w:val="00F1527C"/>
    <w:rsid w:val="00F75A2A"/>
    <w:rsid w:val="00F963A0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0A26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F56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E9A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E9A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E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E0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20E9213D-B2B9-4B4C-BB97-C8C7040F7499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9A40-4C20-43B2-87D6-B1F9BC1A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Páterová</dc:creator>
  <cp:keywords/>
  <dc:description/>
  <cp:lastModifiedBy>Dana Páterová</cp:lastModifiedBy>
  <cp:revision>2</cp:revision>
  <dcterms:created xsi:type="dcterms:W3CDTF">2024-10-03T07:18:00Z</dcterms:created>
  <dcterms:modified xsi:type="dcterms:W3CDTF">2024-10-03T07:18:00Z</dcterms:modified>
</cp:coreProperties>
</file>